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B9" w:rsidRDefault="008A62B9" w:rsidP="008A62B9">
      <w:pPr>
        <w:shd w:val="clear" w:color="auto" w:fill="FFFFFF"/>
        <w:ind w:firstLine="567"/>
        <w:jc w:val="center"/>
        <w:outlineLvl w:val="0"/>
        <w:rPr>
          <w:rFonts w:ascii="Segoe UI" w:eastAsia="Calibri" w:hAnsi="Segoe UI" w:cs="Segoe UI"/>
          <w:sz w:val="22"/>
          <w:szCs w:val="22"/>
        </w:rPr>
      </w:pPr>
    </w:p>
    <w:p w:rsidR="008A62B9" w:rsidRPr="008A62B9" w:rsidRDefault="008A62B9" w:rsidP="008A62B9">
      <w:pPr>
        <w:shd w:val="clear" w:color="auto" w:fill="FFFFFF"/>
        <w:ind w:firstLine="567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  <w:r w:rsidRPr="008A62B9">
        <w:rPr>
          <w:rFonts w:ascii="Segoe UI" w:eastAsia="Calibri" w:hAnsi="Segoe UI" w:cs="Segoe UI"/>
          <w:b/>
          <w:sz w:val="28"/>
          <w:szCs w:val="28"/>
        </w:rPr>
        <w:t>Как защитить недвижимость от незаконных сделок</w:t>
      </w:r>
    </w:p>
    <w:p w:rsidR="008A62B9" w:rsidRPr="008A62B9" w:rsidRDefault="008A62B9" w:rsidP="008A62B9">
      <w:pPr>
        <w:shd w:val="clear" w:color="auto" w:fill="FFFFFF"/>
        <w:ind w:firstLine="567"/>
        <w:jc w:val="center"/>
        <w:outlineLvl w:val="0"/>
        <w:rPr>
          <w:rFonts w:ascii="Segoe UI" w:eastAsia="Calibri" w:hAnsi="Segoe UI" w:cs="Segoe UI"/>
          <w:sz w:val="22"/>
          <w:szCs w:val="22"/>
        </w:rPr>
      </w:pPr>
    </w:p>
    <w:p w:rsidR="008A62B9" w:rsidRPr="008A62B9" w:rsidRDefault="008A62B9" w:rsidP="008A62B9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8A62B9">
        <w:rPr>
          <w:rFonts w:ascii="Segoe UI" w:eastAsia="Calibri" w:hAnsi="Segoe UI" w:cs="Segoe UI"/>
        </w:rPr>
        <w:t>Мошенничество при совершении сделок с недвижимостью в последнее время заставляет задуматься о безопасности своей собственности. Все чаще жители республики обраща</w:t>
      </w:r>
      <w:r w:rsidR="00F70A72">
        <w:rPr>
          <w:rFonts w:ascii="Segoe UI" w:eastAsia="Calibri" w:hAnsi="Segoe UI" w:cs="Segoe UI"/>
        </w:rPr>
        <w:t>ю</w:t>
      </w:r>
      <w:r w:rsidRPr="008A62B9">
        <w:rPr>
          <w:rFonts w:ascii="Segoe UI" w:eastAsia="Calibri" w:hAnsi="Segoe UI" w:cs="Segoe UI"/>
        </w:rPr>
        <w:t>тся в Управление Росреестра по Республике Карелия с вопросами о том, как обезопасить себя от мошеннических действий с недвижимостью.</w:t>
      </w:r>
    </w:p>
    <w:p w:rsidR="008A62B9" w:rsidRPr="008A62B9" w:rsidRDefault="008A62B9" w:rsidP="008A62B9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8A62B9">
        <w:rPr>
          <w:rFonts w:ascii="Segoe UI" w:eastAsia="Calibri" w:hAnsi="Segoe UI" w:cs="Segoe UI"/>
        </w:rPr>
        <w:t xml:space="preserve">В связи с этим Управление Росреестра напоминает, что каждый владелец </w:t>
      </w:r>
      <w:r w:rsidR="006356D3">
        <w:rPr>
          <w:rFonts w:ascii="Segoe UI" w:eastAsia="Calibri" w:hAnsi="Segoe UI" w:cs="Segoe UI"/>
        </w:rPr>
        <w:t xml:space="preserve">недвижимости, </w:t>
      </w:r>
      <w:r w:rsidR="006356D3" w:rsidRPr="00D5286D">
        <w:rPr>
          <w:rFonts w:ascii="Segoe UI" w:eastAsia="Calibri" w:hAnsi="Segoe UI" w:cs="Segoe UI"/>
        </w:rPr>
        <w:t>право собственности которого зарегистрировано в Едином государственном реестре недвижимости,</w:t>
      </w:r>
      <w:r w:rsidR="006356D3">
        <w:rPr>
          <w:rFonts w:ascii="Segoe UI" w:eastAsia="Calibri" w:hAnsi="Segoe UI" w:cs="Segoe UI"/>
        </w:rPr>
        <w:t xml:space="preserve"> </w:t>
      </w:r>
      <w:r w:rsidRPr="008A62B9">
        <w:rPr>
          <w:rFonts w:ascii="Segoe UI" w:eastAsia="Calibri" w:hAnsi="Segoe UI" w:cs="Segoe UI"/>
        </w:rPr>
        <w:t>может подать заявление о запрете совершения  регистрационных действий с имуществом без его личного участия. Иначе говоря, без вашего личного присутствия, даже при наличии нотариально удостоверенной  доверенности, никто не сможет продать, подарить, сдать в залог (при ипотечном кредитовании) или в аренду, а также распорядиться вашей недвижимостью иными способами.</w:t>
      </w:r>
    </w:p>
    <w:p w:rsidR="008A62B9" w:rsidRPr="008A62B9" w:rsidRDefault="008A62B9" w:rsidP="008A62B9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8A62B9">
        <w:rPr>
          <w:rFonts w:ascii="Segoe UI" w:eastAsia="Calibri" w:hAnsi="Segoe UI" w:cs="Segoe UI"/>
        </w:rPr>
        <w:t>Заявление о запрете совершения регистрационных действий с объектом недвижимости без личного участия собственника можно подать в электронном виде, воспользовавшись сервисом «</w:t>
      </w:r>
      <w:hyperlink r:id="rId8" w:tooltip="Личный кабинет правообладателя" w:history="1">
        <w:r w:rsidRPr="008A62B9">
          <w:rPr>
            <w:rFonts w:ascii="Segoe UI" w:eastAsia="Calibri" w:hAnsi="Segoe UI" w:cs="Segoe UI"/>
          </w:rPr>
          <w:t>Личный кабинет правообладателя</w:t>
        </w:r>
      </w:hyperlink>
      <w:r w:rsidRPr="008A62B9">
        <w:rPr>
          <w:rFonts w:ascii="Segoe UI" w:eastAsia="Calibri" w:hAnsi="Segoe UI" w:cs="Segoe UI"/>
        </w:rPr>
        <w:t xml:space="preserve">» на сайте Росреестра, а также при личном обращении в офис многофункционального центра предоставления государственных и муниципальных услуг Республики Карелия. </w:t>
      </w:r>
    </w:p>
    <w:p w:rsidR="008A62B9" w:rsidRPr="008A62B9" w:rsidRDefault="008A62B9" w:rsidP="008A62B9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8A62B9">
        <w:rPr>
          <w:rFonts w:ascii="Segoe UI" w:eastAsia="Calibri" w:hAnsi="Segoe UI" w:cs="Segoe UI"/>
        </w:rPr>
        <w:t>По результатам рассмотрения заявления в Единый государственный реестр </w:t>
      </w:r>
      <w:hyperlink r:id="rId9" w:tgtFrame="_blank" w:tooltip="Новостройки Петрозаводска" w:history="1">
        <w:r w:rsidRPr="008A62B9">
          <w:rPr>
            <w:rFonts w:ascii="Segoe UI" w:eastAsia="Calibri" w:hAnsi="Segoe UI" w:cs="Segoe UI"/>
          </w:rPr>
          <w:t>недвижимости</w:t>
        </w:r>
      </w:hyperlink>
      <w:r w:rsidRPr="008A62B9">
        <w:rPr>
          <w:rFonts w:ascii="Segoe UI" w:eastAsia="Calibri" w:hAnsi="Segoe UI" w:cs="Segoe UI"/>
        </w:rPr>
        <w:t xml:space="preserve"> вносится соответствующая запись. После этого никто, кроме собственника недвижимости или его законного представителя, не сможет распорядиться этим недвижимым имуществом. Совершение регистрационных действий по доверенности в этом случае станет невозможным. </w:t>
      </w:r>
    </w:p>
    <w:p w:rsidR="008A62B9" w:rsidRPr="008A62B9" w:rsidRDefault="008A62B9" w:rsidP="008A62B9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8A62B9">
        <w:rPr>
          <w:rFonts w:ascii="Segoe UI" w:eastAsia="Calibri" w:hAnsi="Segoe UI" w:cs="Segoe UI"/>
        </w:rPr>
        <w:t xml:space="preserve">Исключением являются только действия, совершаемые на основании решения суда, например: в процессе банкротства ипотечного заемщика или по требованию судебного пристава-исполнителя. В этих случаях переход права на объект будет зарегистрирован. </w:t>
      </w:r>
    </w:p>
    <w:p w:rsidR="00954BBD" w:rsidRPr="00D302A8" w:rsidRDefault="008A62B9" w:rsidP="00D302A8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</w:rPr>
      </w:pPr>
      <w:r w:rsidRPr="008A62B9">
        <w:rPr>
          <w:rFonts w:ascii="Segoe UI" w:eastAsia="Calibri" w:hAnsi="Segoe UI" w:cs="Segoe UI"/>
        </w:rPr>
        <w:t>Управление Росреестра по Республике Карелия обращает внимание, что установление запрета на совершение сделок с недвижимостью без личного участия не является обязательным и проводится по желанию обладателей. Данная мера служит гарантией безопасности от возможных рисков потери недвижимого имущества.</w:t>
      </w:r>
    </w:p>
    <w:p w:rsidR="006356D3" w:rsidRPr="008A62B9" w:rsidRDefault="006356D3" w:rsidP="00682695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</w:rPr>
      </w:pPr>
    </w:p>
    <w:p w:rsidR="00682695" w:rsidRPr="008A62B9" w:rsidRDefault="00682695" w:rsidP="00682695">
      <w:pPr>
        <w:shd w:val="clear" w:color="auto" w:fill="FFFFFF"/>
        <w:jc w:val="right"/>
        <w:outlineLvl w:val="0"/>
        <w:rPr>
          <w:rFonts w:ascii="Segoe UI" w:eastAsia="Calibri" w:hAnsi="Segoe UI" w:cs="Segoe UI"/>
          <w:sz w:val="22"/>
          <w:szCs w:val="22"/>
        </w:rPr>
      </w:pPr>
      <w:r w:rsidRPr="008A62B9">
        <w:rPr>
          <w:rFonts w:ascii="Segoe UI" w:eastAsia="Calibri" w:hAnsi="Segoe UI" w:cs="Segoe UI"/>
          <w:sz w:val="22"/>
          <w:szCs w:val="22"/>
        </w:rPr>
        <w:t xml:space="preserve">Материал подготовлен пресс-службой Управления Росреестра </w:t>
      </w:r>
    </w:p>
    <w:p w:rsidR="00682695" w:rsidRPr="008A62B9" w:rsidRDefault="00682695" w:rsidP="00682695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  <w:sz w:val="22"/>
          <w:szCs w:val="22"/>
        </w:rPr>
      </w:pPr>
      <w:r w:rsidRPr="008A62B9">
        <w:rPr>
          <w:rFonts w:ascii="Segoe UI" w:eastAsia="Calibri" w:hAnsi="Segoe UI" w:cs="Segoe UI"/>
          <w:sz w:val="22"/>
          <w:szCs w:val="22"/>
        </w:rPr>
        <w:t>по Республике Карелия</w:t>
      </w:r>
    </w:p>
    <w:p w:rsidR="00392063" w:rsidRDefault="00392063" w:rsidP="00117C85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</w:rPr>
      </w:pPr>
    </w:p>
    <w:p w:rsidR="00682695" w:rsidRDefault="00682695" w:rsidP="00117C85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</w:rPr>
      </w:pPr>
    </w:p>
    <w:p w:rsidR="00682695" w:rsidRDefault="00682695" w:rsidP="00117C85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</w:rPr>
      </w:pPr>
    </w:p>
    <w:p w:rsidR="001F630B" w:rsidRPr="00117C85" w:rsidRDefault="001F630B" w:rsidP="008A62B9">
      <w:pPr>
        <w:shd w:val="clear" w:color="auto" w:fill="FFFFFF"/>
        <w:outlineLvl w:val="0"/>
        <w:rPr>
          <w:rFonts w:ascii="Segoe UI" w:eastAsia="Calibri" w:hAnsi="Segoe UI" w:cs="Segoe UI"/>
          <w:sz w:val="20"/>
          <w:szCs w:val="20"/>
        </w:rPr>
      </w:pPr>
    </w:p>
    <w:sectPr w:rsidR="001F630B" w:rsidRPr="00117C85" w:rsidSect="00682695">
      <w:headerReference w:type="default" r:id="rId10"/>
      <w:pgSz w:w="11906" w:h="16838"/>
      <w:pgMar w:top="720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557" w:rsidRDefault="00751557" w:rsidP="001F630B">
      <w:r>
        <w:separator/>
      </w:r>
    </w:p>
  </w:endnote>
  <w:endnote w:type="continuationSeparator" w:id="1">
    <w:p w:rsidR="00751557" w:rsidRDefault="00751557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557" w:rsidRDefault="00751557" w:rsidP="001F630B">
      <w:r>
        <w:separator/>
      </w:r>
    </w:p>
  </w:footnote>
  <w:footnote w:type="continuationSeparator" w:id="1">
    <w:p w:rsidR="00751557" w:rsidRDefault="00751557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7C85">
      <w:rPr>
        <w:rFonts w:ascii="Segoe UI" w:hAnsi="Segoe UI" w:cs="Segoe UI"/>
        <w:b/>
        <w:noProof/>
        <w:sz w:val="32"/>
        <w:szCs w:val="32"/>
        <w:lang w:eastAsia="sk-SK"/>
      </w:rPr>
      <w:tab/>
    </w:r>
    <w:r w:rsidR="00117C85">
      <w:rPr>
        <w:rFonts w:ascii="Segoe UI" w:hAnsi="Segoe UI" w:cs="Segoe UI"/>
        <w:b/>
        <w:noProof/>
        <w:sz w:val="32"/>
        <w:szCs w:val="32"/>
        <w:lang w:eastAsia="sk-SK"/>
      </w:rPr>
      <w:tab/>
    </w:r>
    <w:r w:rsidR="00117C85">
      <w:rPr>
        <w:rFonts w:ascii="Segoe UI" w:hAnsi="Segoe UI" w:cs="Segoe UI"/>
        <w:b/>
        <w:noProof/>
        <w:sz w:val="32"/>
        <w:szCs w:val="32"/>
        <w:lang w:eastAsia="sk-SK"/>
      </w:rPr>
      <w:tab/>
    </w:r>
    <w:r w:rsidR="0022595F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7E6E"/>
    <w:multiLevelType w:val="hybridMultilevel"/>
    <w:tmpl w:val="50C643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0C1149"/>
    <w:multiLevelType w:val="multilevel"/>
    <w:tmpl w:val="BF34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736CDE"/>
    <w:multiLevelType w:val="hybridMultilevel"/>
    <w:tmpl w:val="9DF09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C25D3"/>
    <w:multiLevelType w:val="hybridMultilevel"/>
    <w:tmpl w:val="9F3AEC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12663"/>
    <w:rsid w:val="00025F48"/>
    <w:rsid w:val="000626E1"/>
    <w:rsid w:val="000A5D89"/>
    <w:rsid w:val="000B17FA"/>
    <w:rsid w:val="00117C85"/>
    <w:rsid w:val="00121364"/>
    <w:rsid w:val="00161483"/>
    <w:rsid w:val="001617E2"/>
    <w:rsid w:val="001A11EF"/>
    <w:rsid w:val="001B3B60"/>
    <w:rsid w:val="001F3185"/>
    <w:rsid w:val="001F630B"/>
    <w:rsid w:val="0021271D"/>
    <w:rsid w:val="0022595F"/>
    <w:rsid w:val="00237F9F"/>
    <w:rsid w:val="00240545"/>
    <w:rsid w:val="00241F42"/>
    <w:rsid w:val="002423C4"/>
    <w:rsid w:val="002430F2"/>
    <w:rsid w:val="00245319"/>
    <w:rsid w:val="00246D30"/>
    <w:rsid w:val="0025029C"/>
    <w:rsid w:val="0029353B"/>
    <w:rsid w:val="002A1785"/>
    <w:rsid w:val="002E3B99"/>
    <w:rsid w:val="002E6C09"/>
    <w:rsid w:val="002F12F5"/>
    <w:rsid w:val="003275B8"/>
    <w:rsid w:val="003700E7"/>
    <w:rsid w:val="00384A55"/>
    <w:rsid w:val="00392063"/>
    <w:rsid w:val="003A22A7"/>
    <w:rsid w:val="003A708F"/>
    <w:rsid w:val="003F3D29"/>
    <w:rsid w:val="00414CA3"/>
    <w:rsid w:val="00460EB1"/>
    <w:rsid w:val="00464834"/>
    <w:rsid w:val="00472A5B"/>
    <w:rsid w:val="00474D88"/>
    <w:rsid w:val="00475026"/>
    <w:rsid w:val="004A056B"/>
    <w:rsid w:val="004A3FEE"/>
    <w:rsid w:val="004C19E0"/>
    <w:rsid w:val="004D0889"/>
    <w:rsid w:val="004F4FC5"/>
    <w:rsid w:val="00504CBF"/>
    <w:rsid w:val="00531805"/>
    <w:rsid w:val="00566461"/>
    <w:rsid w:val="00566C36"/>
    <w:rsid w:val="00580A41"/>
    <w:rsid w:val="00597C6F"/>
    <w:rsid w:val="005B1CEC"/>
    <w:rsid w:val="005B7DBA"/>
    <w:rsid w:val="0060609C"/>
    <w:rsid w:val="00633498"/>
    <w:rsid w:val="006356D3"/>
    <w:rsid w:val="00647573"/>
    <w:rsid w:val="00677D80"/>
    <w:rsid w:val="00682695"/>
    <w:rsid w:val="00690D5F"/>
    <w:rsid w:val="00692849"/>
    <w:rsid w:val="006B5677"/>
    <w:rsid w:val="006E3BCC"/>
    <w:rsid w:val="006F1637"/>
    <w:rsid w:val="006F29BE"/>
    <w:rsid w:val="00726AD7"/>
    <w:rsid w:val="00734EE8"/>
    <w:rsid w:val="0075027E"/>
    <w:rsid w:val="00751557"/>
    <w:rsid w:val="00761611"/>
    <w:rsid w:val="007644F0"/>
    <w:rsid w:val="007D0A54"/>
    <w:rsid w:val="007D73E1"/>
    <w:rsid w:val="00827428"/>
    <w:rsid w:val="00857E17"/>
    <w:rsid w:val="0087260F"/>
    <w:rsid w:val="008A62B9"/>
    <w:rsid w:val="008D62C8"/>
    <w:rsid w:val="008F5093"/>
    <w:rsid w:val="008F791A"/>
    <w:rsid w:val="0090199D"/>
    <w:rsid w:val="00940570"/>
    <w:rsid w:val="00953FF5"/>
    <w:rsid w:val="00954BBD"/>
    <w:rsid w:val="009552BD"/>
    <w:rsid w:val="00960995"/>
    <w:rsid w:val="00964FC5"/>
    <w:rsid w:val="00990A7F"/>
    <w:rsid w:val="009A7F50"/>
    <w:rsid w:val="009B66FA"/>
    <w:rsid w:val="009E549C"/>
    <w:rsid w:val="00A06B54"/>
    <w:rsid w:val="00A24DFE"/>
    <w:rsid w:val="00A37EC3"/>
    <w:rsid w:val="00A9386F"/>
    <w:rsid w:val="00AC447F"/>
    <w:rsid w:val="00AE25D3"/>
    <w:rsid w:val="00AE43E0"/>
    <w:rsid w:val="00B0461A"/>
    <w:rsid w:val="00B04E77"/>
    <w:rsid w:val="00B12EAE"/>
    <w:rsid w:val="00B2313F"/>
    <w:rsid w:val="00B272E8"/>
    <w:rsid w:val="00B718AA"/>
    <w:rsid w:val="00B72E1B"/>
    <w:rsid w:val="00B92612"/>
    <w:rsid w:val="00BB119F"/>
    <w:rsid w:val="00BF40E1"/>
    <w:rsid w:val="00C3071D"/>
    <w:rsid w:val="00C33F2A"/>
    <w:rsid w:val="00C456C0"/>
    <w:rsid w:val="00C75A30"/>
    <w:rsid w:val="00C9594A"/>
    <w:rsid w:val="00D075B4"/>
    <w:rsid w:val="00D23F32"/>
    <w:rsid w:val="00D302A8"/>
    <w:rsid w:val="00D33A23"/>
    <w:rsid w:val="00D348D6"/>
    <w:rsid w:val="00D34C39"/>
    <w:rsid w:val="00D35001"/>
    <w:rsid w:val="00D464E0"/>
    <w:rsid w:val="00D5253E"/>
    <w:rsid w:val="00D5286D"/>
    <w:rsid w:val="00D571A8"/>
    <w:rsid w:val="00D62E5C"/>
    <w:rsid w:val="00D87BBC"/>
    <w:rsid w:val="00DA1073"/>
    <w:rsid w:val="00DC2511"/>
    <w:rsid w:val="00E56E0E"/>
    <w:rsid w:val="00E74509"/>
    <w:rsid w:val="00EC5897"/>
    <w:rsid w:val="00F43F13"/>
    <w:rsid w:val="00F60016"/>
    <w:rsid w:val="00F60D49"/>
    <w:rsid w:val="00F70A72"/>
    <w:rsid w:val="00F76C04"/>
    <w:rsid w:val="00F95884"/>
    <w:rsid w:val="00FC22CB"/>
    <w:rsid w:val="00FC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E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aliases w:val="Источник"/>
    <w:basedOn w:val="a"/>
    <w:uiPriority w:val="34"/>
    <w:qFormat/>
    <w:rsid w:val="00D075B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57E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7E1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7E17"/>
    <w:rPr>
      <w:sz w:val="20"/>
      <w:szCs w:val="20"/>
    </w:rPr>
  </w:style>
  <w:style w:type="paragraph" w:styleId="ae">
    <w:name w:val="Normal (Web)"/>
    <w:basedOn w:val="a"/>
    <w:uiPriority w:val="99"/>
    <w:unhideWhenUsed/>
    <w:rsid w:val="00246D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2EAE"/>
  </w:style>
  <w:style w:type="character" w:customStyle="1" w:styleId="10">
    <w:name w:val="Заголовок 1 Знак"/>
    <w:basedOn w:val="a0"/>
    <w:link w:val="1"/>
    <w:rsid w:val="00D62E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">
    <w:name w:val="Emphasis"/>
    <w:basedOn w:val="a0"/>
    <w:uiPriority w:val="20"/>
    <w:qFormat/>
    <w:rsid w:val="00241F42"/>
    <w:rPr>
      <w:i/>
      <w:iCs/>
    </w:rPr>
  </w:style>
  <w:style w:type="character" w:styleId="af0">
    <w:name w:val="Strong"/>
    <w:basedOn w:val="a0"/>
    <w:uiPriority w:val="22"/>
    <w:qFormat/>
    <w:rsid w:val="008A62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zavodsk.bezformata.ru/word/lichnij-kabinet-pravoobladatelya/449631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trozavodsk.bezformata.ru/novostroik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2DBC-9885-43B4-8C81-E261547B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Zareckii</dc:creator>
  <cp:lastModifiedBy>А. С. Пунько</cp:lastModifiedBy>
  <cp:revision>53</cp:revision>
  <cp:lastPrinted>2018-05-15T08:17:00Z</cp:lastPrinted>
  <dcterms:created xsi:type="dcterms:W3CDTF">2017-09-25T07:56:00Z</dcterms:created>
  <dcterms:modified xsi:type="dcterms:W3CDTF">2018-05-18T06:03:00Z</dcterms:modified>
</cp:coreProperties>
</file>