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6B" w:rsidRDefault="002B386B" w:rsidP="002B386B">
      <w:pPr>
        <w:autoSpaceDE w:val="0"/>
        <w:autoSpaceDN w:val="0"/>
        <w:adjustRightInd w:val="0"/>
        <w:outlineLvl w:val="2"/>
        <w:rPr>
          <w:rFonts w:ascii="Segoe UI" w:eastAsia="Calibri" w:hAnsi="Segoe UI" w:cs="Segoe UI"/>
          <w:b/>
          <w:sz w:val="28"/>
          <w:szCs w:val="28"/>
        </w:rPr>
      </w:pPr>
    </w:p>
    <w:p w:rsidR="00896551" w:rsidRPr="00896551" w:rsidRDefault="00896551" w:rsidP="00896551">
      <w:pPr>
        <w:ind w:firstLine="567"/>
        <w:jc w:val="center"/>
        <w:rPr>
          <w:rFonts w:ascii="Segoe UI" w:eastAsia="Calibri" w:hAnsi="Segoe UI" w:cs="Segoe UI"/>
          <w:b/>
          <w:sz w:val="26"/>
          <w:szCs w:val="26"/>
        </w:rPr>
      </w:pPr>
      <w:r w:rsidRPr="00896551">
        <w:rPr>
          <w:rFonts w:ascii="Segoe UI" w:eastAsia="Calibri" w:hAnsi="Segoe UI" w:cs="Segoe UI"/>
          <w:b/>
          <w:sz w:val="26"/>
          <w:szCs w:val="26"/>
        </w:rPr>
        <w:t>Порядок работы апелляционной комиссии при Управлении Росреестра по Республике Карелия по обжалованию решений о приостановлении</w:t>
      </w:r>
    </w:p>
    <w:p w:rsidR="00896551" w:rsidRDefault="00896551" w:rsidP="002B386B">
      <w:pPr>
        <w:autoSpaceDE w:val="0"/>
        <w:autoSpaceDN w:val="0"/>
        <w:adjustRightInd w:val="0"/>
        <w:outlineLvl w:val="2"/>
        <w:rPr>
          <w:rFonts w:ascii="Segoe UI" w:eastAsia="Calibri" w:hAnsi="Segoe UI" w:cs="Segoe UI"/>
          <w:b/>
          <w:sz w:val="28"/>
          <w:szCs w:val="28"/>
        </w:rPr>
      </w:pP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>Управление Федеральной службы государственной регистрации, кадастра и картографии по Республике Карелия (далее – Управление) информирует, что приказом Федеральной службы государственной регистрации, кадастра и картографии (далее – Росреестр) от 05.04.2017 № Р/0114 (далее – Приказ) при Управлении создана апелляционная комиссия по рассмотрению заявлений об обжаловании решений о приостановлении осуществления государственного кадастрового учета или решений о приостановлении осуществления государственного кадастрового учета и государственной регистрации прав. Приказом определено местонахождение апелляционной комиссии: 185910, Республика Карелия, г. Петрозаводск, ул. Красная, д. 31; телефон для справок: 8(8142)765782.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>Согласно пункту 1 статьи 26.1 Федеральный закон от 24.07.2007 N 221-ФЗ "О кадастровой деятельности" решение о приостановлении осуществления кадастрового учета или решение о приостановлении осуществления государственного кадастрового учета и государственной регистрации прав, принятые в отношении документов, необходимых для осуществления государственного кадастрового учета, могут быть обжалованы в административном порядке следующими лицами: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 xml:space="preserve">- заявителем или его представителем; 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>- кадастровым инженером, подготовившим межевой план, технический план или акт обследования, представленные с заявлением о кадастровом учете и (или) государственной регистрации прав;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 xml:space="preserve">- юридическим лицом, работником которого является кадастровый инженер, подготовивший межевой план, технический план или акт обследования, представленные с заявлением о кадастровом учете и (или) государственной регистрации прав. 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 xml:space="preserve">Следует отметить, что приказом Министерства экономического развития Российской Федерации от 30.03.2016 № 193 утверждено Положение о порядке формирования и работы апелляционной комиссии, созданной при органе регистрации прав, перечня и форм документов, необходимых для обращения в апелляционную комиссию, а также документов, подготавливаемых в результате ее работы (далее – Положение). Положением установлена, в том числе форма заявления об обжаловании решения о приостановлении государственного кадастрового учета. При этом следует отметить, что согласно пункту 35 Положения апелляционная комиссия отказывает в принятии к рассмотрению заявления об обжаловании решения о приостановлении, в том числе в случае, если указанное заявление не соответствует установленной форме. 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 xml:space="preserve">Заявление об обжаловании решения о приостановлении представляются, в том числе в форме документа на бумажном носителе лично либо посредством почтового отправления с описью вложения и с уведомлением о вручении (пункт 21 Положения). </w:t>
      </w:r>
    </w:p>
    <w:p w:rsidR="00896551" w:rsidRPr="00896551" w:rsidRDefault="00896551" w:rsidP="00896551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  <w:r w:rsidRPr="00896551">
        <w:rPr>
          <w:rFonts w:ascii="Segoe UI" w:eastAsia="Calibri" w:hAnsi="Segoe UI" w:cs="Segoe UI"/>
          <w:sz w:val="22"/>
          <w:szCs w:val="22"/>
        </w:rPr>
        <w:t>Управление обращает внимание, что заявление об обжаловании решения о приостановлении представляется в апелляционную комиссию в течение 30 дней с даты принятия такого решения. Повторная подача заявления об обжаловании решения о приостановлении в отношении одного и того же решения органа регистрации прав не допускается (пункты 21, 30 Положения).</w:t>
      </w:r>
    </w:p>
    <w:p w:rsidR="00896551" w:rsidRDefault="00896551" w:rsidP="00896551">
      <w:pPr>
        <w:rPr>
          <w:sz w:val="28"/>
          <w:szCs w:val="28"/>
        </w:rPr>
      </w:pPr>
    </w:p>
    <w:p w:rsidR="00896551" w:rsidRDefault="00896551" w:rsidP="00896551">
      <w:pPr>
        <w:rPr>
          <w:sz w:val="28"/>
          <w:szCs w:val="28"/>
        </w:rPr>
      </w:pPr>
    </w:p>
    <w:p w:rsidR="00F04F6F" w:rsidRDefault="00F04F6F" w:rsidP="00896551">
      <w:pPr>
        <w:shd w:val="clear" w:color="auto" w:fill="FFFFFF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по </w:t>
      </w:r>
    </w:p>
    <w:p w:rsidR="00C77950" w:rsidRPr="00F04F6F" w:rsidRDefault="00F04F6F" w:rsidP="00F04F6F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Республике Карелия</w:t>
      </w:r>
    </w:p>
    <w:sectPr w:rsidR="00C77950" w:rsidRPr="00F04F6F" w:rsidSect="00C77950">
      <w:headerReference w:type="default" r:id="rId8"/>
      <w:pgSz w:w="11906" w:h="16838"/>
      <w:pgMar w:top="720" w:right="720" w:bottom="142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7CF" w:rsidRDefault="00B617CF" w:rsidP="001F630B">
      <w:r>
        <w:separator/>
      </w:r>
    </w:p>
  </w:endnote>
  <w:endnote w:type="continuationSeparator" w:id="1">
    <w:p w:rsidR="00B617CF" w:rsidRDefault="00B617CF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7CF" w:rsidRDefault="00B617CF" w:rsidP="001F630B">
      <w:r>
        <w:separator/>
      </w:r>
    </w:p>
  </w:footnote>
  <w:footnote w:type="continuationSeparator" w:id="1">
    <w:p w:rsidR="00B617CF" w:rsidRDefault="00B617CF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22595F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045"/>
    <w:multiLevelType w:val="multilevel"/>
    <w:tmpl w:val="4DAC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797E6E"/>
    <w:multiLevelType w:val="hybridMultilevel"/>
    <w:tmpl w:val="50C643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90C1149"/>
    <w:multiLevelType w:val="multilevel"/>
    <w:tmpl w:val="BF3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0736CDE"/>
    <w:multiLevelType w:val="hybridMultilevel"/>
    <w:tmpl w:val="9DF09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C25D3"/>
    <w:multiLevelType w:val="hybridMultilevel"/>
    <w:tmpl w:val="9F3AE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3401BE0"/>
    <w:multiLevelType w:val="multilevel"/>
    <w:tmpl w:val="25AC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447832"/>
    <w:multiLevelType w:val="multilevel"/>
    <w:tmpl w:val="99C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551AB"/>
    <w:rsid w:val="000600D7"/>
    <w:rsid w:val="000B17FA"/>
    <w:rsid w:val="00132564"/>
    <w:rsid w:val="00133E32"/>
    <w:rsid w:val="00161483"/>
    <w:rsid w:val="001617E2"/>
    <w:rsid w:val="001A11EF"/>
    <w:rsid w:val="001B3B60"/>
    <w:rsid w:val="001F3185"/>
    <w:rsid w:val="001F630B"/>
    <w:rsid w:val="0021271D"/>
    <w:rsid w:val="0022595F"/>
    <w:rsid w:val="00226F27"/>
    <w:rsid w:val="00237F9F"/>
    <w:rsid w:val="002430F2"/>
    <w:rsid w:val="00245319"/>
    <w:rsid w:val="00246D30"/>
    <w:rsid w:val="0025029C"/>
    <w:rsid w:val="002A1785"/>
    <w:rsid w:val="002B386B"/>
    <w:rsid w:val="002E3B99"/>
    <w:rsid w:val="002E6C09"/>
    <w:rsid w:val="002F12F5"/>
    <w:rsid w:val="00302090"/>
    <w:rsid w:val="00305DA3"/>
    <w:rsid w:val="003275B8"/>
    <w:rsid w:val="003700E7"/>
    <w:rsid w:val="00384A55"/>
    <w:rsid w:val="003A22A7"/>
    <w:rsid w:val="003A708F"/>
    <w:rsid w:val="00460EB1"/>
    <w:rsid w:val="00464834"/>
    <w:rsid w:val="00474D88"/>
    <w:rsid w:val="004A3FEE"/>
    <w:rsid w:val="004C19E0"/>
    <w:rsid w:val="004D0889"/>
    <w:rsid w:val="00504CBF"/>
    <w:rsid w:val="00531805"/>
    <w:rsid w:val="00566461"/>
    <w:rsid w:val="00580A41"/>
    <w:rsid w:val="00597C6F"/>
    <w:rsid w:val="005B1CEC"/>
    <w:rsid w:val="005B7DBA"/>
    <w:rsid w:val="00633498"/>
    <w:rsid w:val="00641665"/>
    <w:rsid w:val="00647573"/>
    <w:rsid w:val="00677D80"/>
    <w:rsid w:val="00690D5F"/>
    <w:rsid w:val="00692849"/>
    <w:rsid w:val="006B5677"/>
    <w:rsid w:val="006E3BCC"/>
    <w:rsid w:val="006F1637"/>
    <w:rsid w:val="006F29BE"/>
    <w:rsid w:val="00705FAE"/>
    <w:rsid w:val="00726AD7"/>
    <w:rsid w:val="0075027E"/>
    <w:rsid w:val="007644F0"/>
    <w:rsid w:val="00827428"/>
    <w:rsid w:val="00857E17"/>
    <w:rsid w:val="008679FE"/>
    <w:rsid w:val="00896551"/>
    <w:rsid w:val="008D62C8"/>
    <w:rsid w:val="008F5093"/>
    <w:rsid w:val="008F791A"/>
    <w:rsid w:val="0090199D"/>
    <w:rsid w:val="00940570"/>
    <w:rsid w:val="009552BD"/>
    <w:rsid w:val="00960995"/>
    <w:rsid w:val="00964FC5"/>
    <w:rsid w:val="00990A7F"/>
    <w:rsid w:val="009A7F50"/>
    <w:rsid w:val="009B66FA"/>
    <w:rsid w:val="009E549C"/>
    <w:rsid w:val="00A24DFE"/>
    <w:rsid w:val="00AC447F"/>
    <w:rsid w:val="00AC72C2"/>
    <w:rsid w:val="00AE25D3"/>
    <w:rsid w:val="00B12EAE"/>
    <w:rsid w:val="00B2313F"/>
    <w:rsid w:val="00B272E8"/>
    <w:rsid w:val="00B617CF"/>
    <w:rsid w:val="00B718AA"/>
    <w:rsid w:val="00B72E1B"/>
    <w:rsid w:val="00B92612"/>
    <w:rsid w:val="00BB119F"/>
    <w:rsid w:val="00BF40E1"/>
    <w:rsid w:val="00C259FB"/>
    <w:rsid w:val="00C3071D"/>
    <w:rsid w:val="00C33F2A"/>
    <w:rsid w:val="00C75A30"/>
    <w:rsid w:val="00C77950"/>
    <w:rsid w:val="00CE275B"/>
    <w:rsid w:val="00D075B4"/>
    <w:rsid w:val="00D33A23"/>
    <w:rsid w:val="00D348D6"/>
    <w:rsid w:val="00D35001"/>
    <w:rsid w:val="00D464E0"/>
    <w:rsid w:val="00D5253E"/>
    <w:rsid w:val="00D571A8"/>
    <w:rsid w:val="00D62E5C"/>
    <w:rsid w:val="00D87BBC"/>
    <w:rsid w:val="00E36A65"/>
    <w:rsid w:val="00E74509"/>
    <w:rsid w:val="00F04F6F"/>
    <w:rsid w:val="00F4771A"/>
    <w:rsid w:val="00F95884"/>
    <w:rsid w:val="00FC22CB"/>
    <w:rsid w:val="00FC4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2E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075B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57E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7E1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7E17"/>
    <w:rPr>
      <w:sz w:val="20"/>
      <w:szCs w:val="20"/>
    </w:rPr>
  </w:style>
  <w:style w:type="paragraph" w:styleId="ae">
    <w:name w:val="Normal (Web)"/>
    <w:basedOn w:val="a"/>
    <w:uiPriority w:val="99"/>
    <w:unhideWhenUsed/>
    <w:rsid w:val="00246D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2EAE"/>
  </w:style>
  <w:style w:type="character" w:customStyle="1" w:styleId="10">
    <w:name w:val="Заголовок 1 Знак"/>
    <w:basedOn w:val="a0"/>
    <w:link w:val="1"/>
    <w:rsid w:val="00D62E5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2DBC-9885-43B4-8C81-E261547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А. С. Пунько</cp:lastModifiedBy>
  <cp:revision>40</cp:revision>
  <cp:lastPrinted>2018-04-25T07:46:00Z</cp:lastPrinted>
  <dcterms:created xsi:type="dcterms:W3CDTF">2017-09-25T07:56:00Z</dcterms:created>
  <dcterms:modified xsi:type="dcterms:W3CDTF">2018-05-07T11:43:00Z</dcterms:modified>
</cp:coreProperties>
</file>