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47B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color w:val="6D7274"/>
          <w:sz w:val="27"/>
          <w:szCs w:val="27"/>
          <w:lang w:eastAsia="ru-RU"/>
        </w:rPr>
        <w:t>Перечень государственных и муниципальных услуг</w:t>
      </w:r>
    </w:p>
    <w:p w14:paraId="05A96CC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color w:val="6D7274"/>
          <w:sz w:val="27"/>
          <w:szCs w:val="27"/>
          <w:lang w:eastAsia="ru-RU"/>
        </w:rPr>
        <w:t>предоставляемые через отдел № 6 по Олонецкому району</w:t>
      </w:r>
    </w:p>
    <w:p w14:paraId="4FBEE47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color w:val="6D7274"/>
          <w:sz w:val="27"/>
          <w:szCs w:val="27"/>
          <w:lang w:eastAsia="ru-RU"/>
        </w:rPr>
        <w:t>ГБУ РК "МФЦ в Республике Карелия"</w:t>
      </w:r>
    </w:p>
    <w:p w14:paraId="694F585C"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color w:val="6D7274"/>
          <w:sz w:val="27"/>
          <w:szCs w:val="27"/>
          <w:lang w:eastAsia="ru-RU"/>
        </w:rPr>
        <w:t>на 28.07.2015 г.</w:t>
      </w:r>
    </w:p>
    <w:p w14:paraId="23FDA4E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54ACFA5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Государственное учреждение – Отделение Пенсионного фонда Российской Федерации по Республике Карелия</w:t>
      </w:r>
      <w:r w:rsidRPr="00270ED4">
        <w:rPr>
          <w:rFonts w:ascii="Times New Roman" w:eastAsia="Times New Roman" w:hAnsi="Times New Roman" w:cs="Times New Roman"/>
          <w:color w:val="6D7274"/>
          <w:sz w:val="27"/>
          <w:szCs w:val="27"/>
          <w:lang w:eastAsia="ru-RU"/>
        </w:rPr>
        <w:t>:</w:t>
      </w:r>
    </w:p>
    <w:p w14:paraId="0B0C4761"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711B061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14:paraId="34C48C0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p w14:paraId="733B9CF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3.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фонда для передачи ему средств пенсионных накоплений</w:t>
      </w:r>
    </w:p>
    <w:p w14:paraId="510175B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4.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местностям.</w:t>
      </w:r>
    </w:p>
    <w:p w14:paraId="400DBA2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5. Осуществление административных процедур по бесплатному информированию плательщиков страховых взносов о законодательстве Российской Федерации о страховых взносов и принятых в соответствии с ним нормативных правовых актах, порядке исчисления и уплаты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предоставления форм расчетов по начисленным уплаченным страховым взносам и разъяснении порядка их заполнения при предоставлении письменного обращения через уполномоченный многофункциональный центр предоставления государственных и муниципальных услуг.</w:t>
      </w:r>
    </w:p>
    <w:p w14:paraId="69AA7D3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6. Информирование застрахованных лиц о состоянии их индивидуальных лицевых счетов (ИЛС) в системе обязательного пенсионного страхования.</w:t>
      </w:r>
    </w:p>
    <w:p w14:paraId="4C92C98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7. Предоставление информации гражданам о предоставлении государственной социальной помощи в виде набора социальных услуг.</w:t>
      </w:r>
    </w:p>
    <w:p w14:paraId="36490C8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8. Предоставление застрахованным лицам информации (справок) о видах и размерах получаемых пенсий и иных социальных выплат в соответствии с Федеральным законом «О трудовых пенсиях в Российской Федерации»</w:t>
      </w:r>
    </w:p>
    <w:p w14:paraId="2B71F5B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9. прием заявлений о запросе выплатного (пенсионного) дела</w:t>
      </w:r>
    </w:p>
    <w:p w14:paraId="4DEBB46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000000"/>
          <w:sz w:val="24"/>
          <w:szCs w:val="24"/>
          <w:lang w:eastAsia="ru-RU"/>
        </w:rPr>
        <w:t>10.Прием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p>
    <w:p w14:paraId="66740411"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12.Прием заявлений о распоряжениях средствами материнского (семейного) капитала.</w:t>
      </w:r>
    </w:p>
    <w:p w14:paraId="0BCCF2A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13.Прием заявлений о перечислении пенсии в полном объеме или определенной части этой пенсии в счет обеспечения платежей, установленных законодательством Российской Федерации.</w:t>
      </w:r>
    </w:p>
    <w:p w14:paraId="5086529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14.</w:t>
      </w:r>
      <w:r w:rsidRPr="00270ED4">
        <w:rPr>
          <w:rFonts w:ascii="Tahoma" w:eastAsia="Times New Roman" w:hAnsi="Tahoma" w:cs="Tahoma"/>
          <w:color w:val="6D7274"/>
          <w:sz w:val="20"/>
          <w:szCs w:val="20"/>
          <w:lang w:eastAsia="ru-RU"/>
        </w:rPr>
        <w:t> </w:t>
      </w:r>
      <w:r w:rsidRPr="00270ED4">
        <w:rPr>
          <w:rFonts w:ascii="Times New Roman" w:eastAsia="Times New Roman" w:hAnsi="Times New Roman" w:cs="Times New Roman"/>
          <w:color w:val="6D7274"/>
          <w:sz w:val="24"/>
          <w:szCs w:val="24"/>
          <w:lang w:eastAsia="ru-RU"/>
        </w:rPr>
        <w:t>Прием заявлений о доставке пенсии</w:t>
      </w:r>
    </w:p>
    <w:p w14:paraId="4C1AC40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5. Прием заявлений об изменении номера счета в кредитной организации</w:t>
      </w:r>
    </w:p>
    <w:p w14:paraId="39DFB06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557EB05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Управление Федеральной миграционной службы по Республике Карелия:</w:t>
      </w:r>
    </w:p>
    <w:p w14:paraId="7840B6EC"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5B6857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lastRenderedPageBreak/>
        <w:t> </w:t>
      </w:r>
    </w:p>
    <w:p w14:paraId="262A879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 Выдача, замена паспортов гражданина Российской Федерации, удостоверяющих личность гражданина на территории Российской Федерации</w:t>
      </w:r>
    </w:p>
    <w:p w14:paraId="48A0542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Регистрационный учет граждан Российской Федерации по месту пребывания и по месту жительства в пределах Российской Федерации (частный сектор).</w:t>
      </w:r>
    </w:p>
    <w:p w14:paraId="49C9C4D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3. Осуществление миграционного учета граждан</w:t>
      </w:r>
    </w:p>
    <w:p w14:paraId="5C9085E7"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2F6DD20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Управление Федеральной налоговой службы по Республике Карелия:</w:t>
      </w:r>
    </w:p>
    <w:p w14:paraId="231FFC1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
    <w:p w14:paraId="1D17B1A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3106908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внутренних дел Российской Федерации по Республике Карелия:</w:t>
      </w:r>
    </w:p>
    <w:p w14:paraId="63E394D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000000"/>
          <w:sz w:val="24"/>
          <w:szCs w:val="24"/>
          <w:lang w:eastAsia="ru-RU"/>
        </w:rPr>
        <w:t>1.Предоставление сведений об административных правонарушениях в области дорожного движения</w:t>
      </w:r>
    </w:p>
    <w:p w14:paraId="2CD1B10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000000"/>
          <w:sz w:val="24"/>
          <w:szCs w:val="24"/>
          <w:lang w:eastAsia="ru-RU"/>
        </w:rPr>
        <w:t>2. Выдача справок о наличии (отсутствии) судимости и (или) факта уголовного преследования, либо о прекращении уголовного преследования</w:t>
      </w:r>
    </w:p>
    <w:p w14:paraId="0380565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D7D45C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79EB055C"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4839966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44CC51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Государственное учреждение - Региональное отделение Фонда социального страхования РФ по Республике Карелия:</w:t>
      </w:r>
    </w:p>
    <w:p w14:paraId="7032CA7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78F1F4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 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 РФ)</w:t>
      </w:r>
    </w:p>
    <w:p w14:paraId="78AF1EE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14:paraId="7142AF9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3. Прием отчета (расчета), представляемого лицами, добровольно вступившими в правоотношения по обязательному социальному страхованию на случай нетрудоспособности и в связи с материнством (форма – 4а ФСС РФ)</w:t>
      </w:r>
    </w:p>
    <w:p w14:paraId="2657C605"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4.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14:paraId="1054794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5. Регистрация и снятие с регистрационного учета страхователей – физических лиц, заключивших трудовой договор с работником.</w:t>
      </w:r>
    </w:p>
    <w:p w14:paraId="13BD228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6. 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14:paraId="59E2ACC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труда и занятости Республики Карелия:</w:t>
      </w:r>
    </w:p>
    <w:p w14:paraId="680AFAF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084A200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lastRenderedPageBreak/>
        <w:t>1.Содействие гражданам в поиске подходящей работы, а работодателям в подборе необходимых работников.</w:t>
      </w:r>
    </w:p>
    <w:p w14:paraId="1EBABD8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Информирование о положении на рынке труда в Республике Карелия.</w:t>
      </w:r>
    </w:p>
    <w:p w14:paraId="7D04A9F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сельского, рыбного и охотничьего хозяйства Республики Карелия:</w:t>
      </w:r>
    </w:p>
    <w:p w14:paraId="36FA74F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 Предоставление общедоступной информации из государственного охотхозяйственного реестра.</w:t>
      </w:r>
    </w:p>
    <w:p w14:paraId="41657BE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w:t>
      </w:r>
    </w:p>
    <w:p w14:paraId="6D4EF66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0950A591"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природных территориях федерального значения, а также млекопитающих и птиц, занесенных в Красную книгу Российской Федерации</w:t>
      </w:r>
    </w:p>
    <w:p w14:paraId="75EC69CA"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09A35A7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юстиции Республики Карелия:</w:t>
      </w:r>
    </w:p>
    <w:p w14:paraId="5AD2C9F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1.Предоставление сведений из регистра муниципальных нормативных правовых актов Республики Карелия.</w:t>
      </w:r>
    </w:p>
    <w:p w14:paraId="639B0C27"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здравоохранения Республики Карелия:</w:t>
      </w:r>
    </w:p>
    <w:p w14:paraId="4E2E24E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1.Предоставление ежемесячной денежной выплаты, установленной </w:t>
      </w:r>
      <w:hyperlink r:id="rId4" w:history="1">
        <w:r w:rsidRPr="00270ED4">
          <w:rPr>
            <w:rFonts w:ascii="Times New Roman" w:eastAsia="Times New Roman" w:hAnsi="Times New Roman" w:cs="Times New Roman"/>
            <w:color w:val="0A8FCC"/>
            <w:sz w:val="24"/>
            <w:szCs w:val="24"/>
            <w:u w:val="single"/>
            <w:lang w:eastAsia="ru-RU"/>
          </w:rPr>
          <w:t>Законом</w:t>
        </w:r>
      </w:hyperlink>
      <w:r w:rsidRPr="00270ED4">
        <w:rPr>
          <w:rFonts w:ascii="Times New Roman" w:eastAsia="Times New Roman" w:hAnsi="Times New Roman" w:cs="Times New Roman"/>
          <w:color w:val="6D7274"/>
          <w:sz w:val="24"/>
          <w:szCs w:val="24"/>
          <w:lang w:eastAsia="ru-RU"/>
        </w:rPr>
        <w:t> Республики Карелия от 17 декабря 2004 года N 827-ЗРК "О социальной поддержке отдельных категорий граждан и признании утратившими силу некоторых законодательных актов Республики Карелия".</w:t>
      </w:r>
    </w:p>
    <w:p w14:paraId="5B4BCCD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2.Предоставление меры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w:t>
      </w:r>
    </w:p>
    <w:p w14:paraId="05FD98F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3.Присвоение звания «Ветеран труда Республики Карелия».</w:t>
      </w:r>
    </w:p>
    <w:p w14:paraId="6CE2EFA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4.Назначение ежемесячной доплаты к пенсиям граждан, проходивших военную службу по призыву в Афганистане и (или) Чеченской Республике и ставшими инвалидами вследствие военной травмы.</w:t>
      </w:r>
    </w:p>
    <w:p w14:paraId="5911FB3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5.Предоставление ежегодной денежной выплаты гражданам, награжденным нагрудным знаком «Почетный донор России» или нагрудным знаком «Почетный донор СССР».</w:t>
      </w:r>
    </w:p>
    <w:p w14:paraId="21E05E4E"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6.Назначение дополнительного ежемесячного материального обеспечения гражданам, имеющим особые заслуги перед Республикой Карелия.</w:t>
      </w:r>
    </w:p>
    <w:p w14:paraId="378E959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7.Выдача многодетным семьям удостоверения «Многодетная семья».</w:t>
      </w:r>
    </w:p>
    <w:p w14:paraId="740D0DED"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8 .Предоставление единовременного пособия при рождении ребенка.</w:t>
      </w:r>
    </w:p>
    <w:p w14:paraId="33DC420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9.Предоставление единовременного пособия при рождении ребенка, выплачиваемого дополнительно к единовременному пособию при рождении ребенка, предусмотренному федеральным законом от 19.05.1995 № 81-ФЗ «О государственных пособиях гражданам, имеющим детей».</w:t>
      </w:r>
    </w:p>
    <w:p w14:paraId="23DD9CA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10.Предоставление ежегодной компенсационной выплаты на приобретение школьных принадлежностей для детей из многодетных семей.</w:t>
      </w:r>
    </w:p>
    <w:p w14:paraId="07CF563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11.Назначение и выплата единовременного пособия при всех формах устройства детей, лишенных родительского попечения, на воспитание в семью.</w:t>
      </w:r>
    </w:p>
    <w:p w14:paraId="382A26A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12.Предоставление ежегодной компенсационной выплаты на приобретение школьных принадлежностей для детей из многодетных семей.</w:t>
      </w:r>
    </w:p>
    <w:p w14:paraId="4419F637"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13.Назначение и выплата единовременного пособия при всех формах устройства детей, лишенных родительского попечения, на воспитание в семью.</w:t>
      </w:r>
    </w:p>
    <w:p w14:paraId="3307672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14.Выплата регионального единовременного пособия при усыновлении (удочерении).</w:t>
      </w:r>
    </w:p>
    <w:p w14:paraId="3E0C644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lastRenderedPageBreak/>
        <w:t>15.Предоставление ежемесячной денежной компенсации в соответствии с постановлением Правительства РФ от 22.02.2012 № 142 «О финансовом обеспечении и об осуществлении выплаты ежемесячной денежной компенсации, установленной частями 9, 10 и 13 статьи 3 ФЗ «О денежном довольствии военнослужащих и предоставлении им отдельных выплат».</w:t>
      </w:r>
    </w:p>
    <w:p w14:paraId="7C71062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16. Присвоение звания «Ветеран труда».</w:t>
      </w:r>
    </w:p>
    <w:p w14:paraId="170730F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17. Назначение и выплата единовременного пособия беременной жене военнослужащего, проходящего военную службу по призыву</w:t>
      </w:r>
    </w:p>
    <w:p w14:paraId="09EE18D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18.Назначение и выплата ежемесячного пособия на ребенка военнослужащего, проходящего военную службу по призыву</w:t>
      </w:r>
    </w:p>
    <w:p w14:paraId="0E3B06C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097F0B7C"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9E840B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000000"/>
          <w:sz w:val="27"/>
          <w:szCs w:val="27"/>
          <w:lang w:eastAsia="ru-RU"/>
        </w:rPr>
        <w:t>Управление записи актов гражданского состояния Республики Карелия:</w:t>
      </w:r>
    </w:p>
    <w:p w14:paraId="0E071D20"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41F4FF0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
    <w:p w14:paraId="6EE8CEC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1.Выдача повторных свидетельств (справок), подтверждающих факт государственной регистрации акта гражданского состояния.</w:t>
      </w:r>
    </w:p>
    <w:p w14:paraId="74510E8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 Прием </w:t>
      </w:r>
      <w:hyperlink r:id="rId5" w:history="1">
        <w:r w:rsidRPr="00270ED4">
          <w:rPr>
            <w:rFonts w:ascii="Times New Roman" w:eastAsia="Times New Roman" w:hAnsi="Times New Roman" w:cs="Times New Roman"/>
            <w:color w:val="0A8FCC"/>
            <w:sz w:val="24"/>
            <w:szCs w:val="24"/>
            <w:u w:val="single"/>
            <w:lang w:eastAsia="ru-RU"/>
          </w:rPr>
          <w:t>совместного заявлени</w:t>
        </w:r>
      </w:hyperlink>
      <w:r w:rsidRPr="00270ED4">
        <w:rPr>
          <w:rFonts w:ascii="Times New Roman" w:eastAsia="Times New Roman" w:hAnsi="Times New Roman" w:cs="Times New Roman"/>
          <w:color w:val="6D7274"/>
          <w:sz w:val="24"/>
          <w:szCs w:val="24"/>
          <w:lang w:eastAsia="ru-RU"/>
        </w:rPr>
        <w:t>я о расторжении брака супругов, не имеющих общих детей, не достигших совершеннолетия.</w:t>
      </w:r>
    </w:p>
    <w:p w14:paraId="64A6CB9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6DDC9659"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w:t>
      </w:r>
    </w:p>
    <w:p w14:paraId="4280CD4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w:t>
      </w:r>
      <w:r w:rsidRPr="00270ED4">
        <w:rPr>
          <w:rFonts w:ascii="Times New Roman" w:eastAsia="Times New Roman" w:hAnsi="Times New Roman" w:cs="Times New Roman"/>
          <w:color w:val="000000"/>
          <w:sz w:val="24"/>
          <w:szCs w:val="24"/>
          <w:lang w:eastAsia="ru-RU"/>
        </w:rPr>
        <w:t>Государственный кадастровый учет недвижимого имущества</w:t>
      </w:r>
    </w:p>
    <w:p w14:paraId="624F8A2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207331CA"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2.Предоставление сведений, содержащихся в государственном кадастре недвижимости (в части предоставления по запросам физических и юридических лиц выписок из указанного кадастра</w:t>
      </w:r>
    </w:p>
    <w:p w14:paraId="7E49DA63"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724BF72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Управление Федеральной службы государственной регистрации, кадастра и картографии по Республике Карелия</w:t>
      </w:r>
    </w:p>
    <w:p w14:paraId="6755A8A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000000"/>
          <w:sz w:val="24"/>
          <w:szCs w:val="24"/>
          <w:lang w:eastAsia="ru-RU"/>
        </w:rPr>
        <w:t>1.Государственная регистрация прав на недвижимое имущество и сделок с ним.</w:t>
      </w:r>
    </w:p>
    <w:p w14:paraId="5C33D087"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4AD3BE4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p w14:paraId="3837B7E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4C981541"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4"/>
          <w:szCs w:val="24"/>
          <w:lang w:eastAsia="ru-RU"/>
        </w:rPr>
        <w:t>Министерство по природопользованию и экологии Республики Карелия</w:t>
      </w:r>
    </w:p>
    <w:p w14:paraId="017438C2"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1.Предоставление выписки из государственного лесного реестра.</w:t>
      </w:r>
    </w:p>
    <w:p w14:paraId="62B20B4B"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2.Выдача разрешения на выброс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 на территории Республики Карелия.</w:t>
      </w:r>
    </w:p>
    <w:p w14:paraId="63682B8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lastRenderedPageBreak/>
        <w:t>3.Выдача разрешения на выполнение работ по геологическому изучению недр на землях лесного фонда.</w:t>
      </w:r>
    </w:p>
    <w:p w14:paraId="2E5A4224"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ahoma" w:eastAsia="Times New Roman" w:hAnsi="Tahoma" w:cs="Tahoma"/>
          <w:color w:val="6D7274"/>
          <w:sz w:val="20"/>
          <w:szCs w:val="20"/>
          <w:lang w:eastAsia="ru-RU"/>
        </w:rPr>
        <w:t> </w:t>
      </w:r>
    </w:p>
    <w:p w14:paraId="57A83B17"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образования Республики Карелия</w:t>
      </w:r>
    </w:p>
    <w:p w14:paraId="6BEFBD4A"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1.Подтверждение документов государственного образца об образовании, об ученых степенях и ученых званиях.</w:t>
      </w:r>
    </w:p>
    <w:p w14:paraId="673DBB36"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p>
    <w:p w14:paraId="46440638"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b/>
          <w:bCs/>
          <w:i/>
          <w:iCs/>
          <w:color w:val="6D7274"/>
          <w:sz w:val="27"/>
          <w:szCs w:val="27"/>
          <w:lang w:eastAsia="ru-RU"/>
        </w:rPr>
        <w:t>Министерство культуры Республики Карелия</w:t>
      </w:r>
    </w:p>
    <w:p w14:paraId="3AAF78FF"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1.Оформление охранных обязательств собственников (пользователей) объектов культурного наследия регионального значения, объектов культурного наследия федерального значения (по согласованию с федеральным органом исполнительной власти).</w:t>
      </w:r>
    </w:p>
    <w:p w14:paraId="78C1A2A1"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2.Выдача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 согласованию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w:t>
      </w:r>
    </w:p>
    <w:p w14:paraId="3788EC15" w14:textId="77777777" w:rsidR="00270ED4" w:rsidRPr="00270ED4" w:rsidRDefault="00270ED4" w:rsidP="00270ED4">
      <w:pPr>
        <w:spacing w:after="0" w:line="293" w:lineRule="atLeast"/>
        <w:rPr>
          <w:rFonts w:ascii="Tahoma" w:eastAsia="Times New Roman" w:hAnsi="Tahoma" w:cs="Tahoma"/>
          <w:color w:val="6D7274"/>
          <w:sz w:val="20"/>
          <w:szCs w:val="20"/>
          <w:lang w:eastAsia="ru-RU"/>
        </w:rPr>
      </w:pPr>
      <w:r w:rsidRPr="00270ED4">
        <w:rPr>
          <w:rFonts w:ascii="Times New Roman" w:eastAsia="Times New Roman" w:hAnsi="Times New Roman" w:cs="Times New Roman"/>
          <w:color w:val="6D7274"/>
          <w:sz w:val="24"/>
          <w:szCs w:val="24"/>
          <w:lang w:eastAsia="ru-RU"/>
        </w:rPr>
        <w:t>3.Предоставление информации, содержащейся в документах, представляемых для включения объекта культурного наследия в Единый государственный реестр объектов культурного наследия (памятников истории и культуры) Российской Федерации.</w:t>
      </w:r>
    </w:p>
    <w:p w14:paraId="5F1CE669" w14:textId="10E2662C" w:rsidR="00566969" w:rsidRDefault="00270ED4" w:rsidP="00270ED4">
      <w:r w:rsidRPr="00270ED4">
        <w:rPr>
          <w:rFonts w:ascii="Times New Roman" w:eastAsia="Times New Roman" w:hAnsi="Times New Roman" w:cs="Times New Roman"/>
          <w:color w:val="6D7274"/>
          <w:sz w:val="24"/>
          <w:szCs w:val="24"/>
          <w:lang w:eastAsia="ru-RU"/>
        </w:rPr>
        <w:t>4.Организация исполнения запросов российских и иностранных граждан, а также лиц без гражданства, связанных с реализацией их законных прав и свобод, проставление штампа апостиль на документах, подлежащих направлению в иностранные государства.</w:t>
      </w:r>
    </w:p>
    <w:sectPr w:rsidR="0056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B7"/>
    <w:rsid w:val="00270ED4"/>
    <w:rsid w:val="00566969"/>
    <w:rsid w:val="00B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9462A-6132-4395-9C40-C1C5E0D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CDC45F0F5530197BD4063A10E76F41F46584BE6CB8FF17907FF7B6636F63D600A02E2B0D2A2Eh348I" TargetMode="External"/><Relationship Id="rId4" Type="http://schemas.openxmlformats.org/officeDocument/2006/relationships/hyperlink" Target="consultantplus://offline/ref=98AA0C3AC5528F7182002A4C695D0EF9BBB82EA8A86D668240E68FCDEBD385D7l1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2020-10-29T20:05:00Z</dcterms:created>
  <dcterms:modified xsi:type="dcterms:W3CDTF">2020-10-29T20:05:00Z</dcterms:modified>
</cp:coreProperties>
</file>