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23" w:rsidRPr="00183623" w:rsidRDefault="00183623" w:rsidP="00183623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>СВЕДЕНИЯ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>о доходах за отчетный период с 1 января 2014 года по 31 декабря 2014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>Мегрегского</w:t>
      </w:r>
      <w:proofErr w:type="spellEnd"/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 xml:space="preserve"> сельского поселения</w:t>
      </w:r>
    </w:p>
    <w:tbl>
      <w:tblPr>
        <w:tblW w:w="11832" w:type="dxa"/>
        <w:tblCellSpacing w:w="0" w:type="dxa"/>
        <w:shd w:val="clear" w:color="auto" w:fill="ECEDEE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22"/>
        <w:gridCol w:w="1336"/>
        <w:gridCol w:w="961"/>
        <w:gridCol w:w="1106"/>
        <w:gridCol w:w="831"/>
        <w:gridCol w:w="1225"/>
        <w:gridCol w:w="1405"/>
        <w:gridCol w:w="1106"/>
        <w:gridCol w:w="831"/>
        <w:gridCol w:w="1309"/>
      </w:tblGrid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Фамилия, имя,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отчество </w:t>
            </w:r>
            <w:proofErr w:type="gram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служащего &lt;1&gt;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Должность </w:t>
            </w:r>
            <w:proofErr w:type="gram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служащего &lt;2&gt;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Годовой доход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 2013 год (рублей)</w:t>
            </w:r>
          </w:p>
        </w:tc>
        <w:tc>
          <w:tcPr>
            <w:tcW w:w="4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Объекты недвижимого имущества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Вид объектов недвижимого имущества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.м</w:t>
            </w:r>
            <w:proofErr w:type="gram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Вид объектов недвижимого имущества &lt;3&gt;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.м</w:t>
            </w:r>
            <w:proofErr w:type="gram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Страна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расположения &lt;4&gt;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</w:p>
        </w:tc>
      </w:tr>
      <w:tr w:rsidR="00183623" w:rsidRPr="00183623" w:rsidTr="00183623">
        <w:trPr>
          <w:trHeight w:val="672"/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Козлова А.В.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глава администрации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поселения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1377730,16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жилой дом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зем</w:t>
            </w:r>
            <w:proofErr w:type="spell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 участок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53,4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1700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ВАЗ </w:t>
            </w:r>
            <w:proofErr w:type="spell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Шевроле</w:t>
            </w:r>
            <w:proofErr w:type="spell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Нива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_____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Ивашкевич Е.Б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специалист I категории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333538,55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жилой дом,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зем</w:t>
            </w:r>
            <w:proofErr w:type="spell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 участок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38,3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97516,79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жилой дом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зем</w:t>
            </w:r>
            <w:proofErr w:type="spell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 участок</w:t>
            </w:r>
          </w:p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зем</w:t>
            </w:r>
            <w:proofErr w:type="gram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.у</w:t>
            </w:r>
            <w:proofErr w:type="gram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часток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38,3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2900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Прокушева</w:t>
            </w:r>
            <w:proofErr w:type="spellEnd"/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 xml:space="preserve"> В.Н.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специалист I категории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val="en-US"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val="en-US" w:eastAsia="ru-RU"/>
              </w:rPr>
              <w:t>254910.99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квартира 2/5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ИЖ 2126-030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Фольксваген </w:t>
            </w: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val="en-US" w:eastAsia="ru-RU"/>
              </w:rPr>
              <w:t>Polo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_____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val="en-US"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val="en-US" w:eastAsia="ru-RU"/>
              </w:rPr>
              <w:t>325127.35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квартира 1/5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_____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b/>
                <w:bCs/>
                <w:color w:val="6D7274"/>
                <w:sz w:val="16"/>
                <w:szCs w:val="16"/>
                <w:lang w:eastAsia="ru-RU"/>
              </w:rPr>
              <w:t>Гаврилова Ю.Н.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229262,52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жилой дом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зем</w:t>
            </w:r>
            <w:proofErr w:type="spell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 участок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86,8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2390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316452,23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ВАЗ 21213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ВАЗ «Нива </w:t>
            </w:r>
            <w:proofErr w:type="spell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Шевроле</w:t>
            </w:r>
            <w:proofErr w:type="spell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жилой дом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зем</w:t>
            </w:r>
            <w:proofErr w:type="spell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 участок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86,8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2390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жилой дом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зем</w:t>
            </w:r>
            <w:proofErr w:type="spellEnd"/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 участок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86,8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2390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183623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РФ</w:t>
            </w:r>
          </w:p>
        </w:tc>
      </w:tr>
    </w:tbl>
    <w:p w:rsidR="00183623" w:rsidRPr="00183623" w:rsidRDefault="00183623" w:rsidP="00183623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183623" w:rsidRPr="00183623" w:rsidRDefault="00183623" w:rsidP="00183623">
      <w:pPr>
        <w:shd w:val="clear" w:color="auto" w:fill="ECEDEE"/>
        <w:spacing w:before="278" w:after="278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>СВЕДЕНИЯ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lastRenderedPageBreak/>
        <w:t>  </w:t>
      </w:r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>о расходах, а также о расходах своих супруги (супруга) и несовершеннолетних детей,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>за отчетный период с 1 января 2014 г. по 31 декабря 2014 года по состоянию на конец отчетного периода,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>представленных</w:t>
      </w:r>
      <w:proofErr w:type="gramEnd"/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 xml:space="preserve"> муниципальными служащими администрации </w:t>
      </w:r>
      <w:proofErr w:type="spellStart"/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>Мегрегского</w:t>
      </w:r>
      <w:proofErr w:type="spellEnd"/>
      <w:r w:rsidRPr="00183623">
        <w:rPr>
          <w:rFonts w:ascii="Tahoma" w:eastAsia="Times New Roman" w:hAnsi="Tahoma" w:cs="Tahoma"/>
          <w:b/>
          <w:bCs/>
          <w:color w:val="6D7274"/>
          <w:sz w:val="16"/>
          <w:szCs w:val="16"/>
          <w:lang w:eastAsia="ru-RU"/>
        </w:rPr>
        <w:t xml:space="preserve"> сельского поселения  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183623" w:rsidRPr="00183623" w:rsidRDefault="00183623" w:rsidP="00183623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183623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tbl>
      <w:tblPr>
        <w:tblW w:w="7716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34"/>
        <w:gridCol w:w="1907"/>
        <w:gridCol w:w="1881"/>
        <w:gridCol w:w="1894"/>
      </w:tblGrid>
      <w:tr w:rsidR="00183623" w:rsidRPr="00183623" w:rsidTr="00183623">
        <w:trPr>
          <w:tblCellSpacing w:w="0" w:type="dxa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муниципального служащего*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муниципального служащего**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сделки***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 А.В.</w:t>
            </w:r>
          </w:p>
        </w:tc>
        <w:tc>
          <w:tcPr>
            <w:tcW w:w="1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Ивашкевич Е.Б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I категории</w:t>
            </w:r>
          </w:p>
          <w:p w:rsidR="00183623" w:rsidRPr="00183623" w:rsidRDefault="00183623" w:rsidP="001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Прокушева</w:t>
            </w:r>
            <w:proofErr w:type="spellEnd"/>
            <w:r w:rsidRPr="00183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I категории</w:t>
            </w:r>
          </w:p>
          <w:p w:rsidR="00183623" w:rsidRPr="00183623" w:rsidRDefault="00183623" w:rsidP="001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Гаврилова Ю.Н.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  <w:p w:rsidR="00183623" w:rsidRPr="00183623" w:rsidRDefault="00183623" w:rsidP="001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83623" w:rsidRPr="00183623" w:rsidRDefault="00183623" w:rsidP="001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3623" w:rsidRPr="00183623" w:rsidTr="00183623">
        <w:trPr>
          <w:tblCellSpacing w:w="0" w:type="dxa"/>
        </w:trPr>
        <w:tc>
          <w:tcPr>
            <w:tcW w:w="1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3623" w:rsidRPr="00183623" w:rsidRDefault="00183623" w:rsidP="00183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623" w:rsidRPr="00183623" w:rsidRDefault="00183623" w:rsidP="001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CF67D8" w:rsidRDefault="00CF67D8"/>
    <w:sectPr w:rsidR="00CF67D8" w:rsidSect="00183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623"/>
    <w:rsid w:val="00183623"/>
    <w:rsid w:val="00C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dcterms:created xsi:type="dcterms:W3CDTF">2020-04-13T13:21:00Z</dcterms:created>
  <dcterms:modified xsi:type="dcterms:W3CDTF">2020-04-13T13:22:00Z</dcterms:modified>
</cp:coreProperties>
</file>