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  <w:r w:rsidRPr="0064412A">
        <w:rPr>
          <w:rFonts w:ascii="Times New Roman" w:eastAsia="Times New Roman CYR" w:hAnsi="Times New Roman"/>
          <w:b/>
          <w:lang w:val="ru-RU"/>
        </w:rPr>
        <w:t>Республика Карелия</w:t>
      </w: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  <w:r w:rsidRPr="0064412A">
        <w:rPr>
          <w:rFonts w:ascii="Times New Roman" w:eastAsia="Times New Roman CYR" w:hAnsi="Times New Roman"/>
          <w:b/>
          <w:lang w:val="ru-RU"/>
        </w:rPr>
        <w:t>Олонецкий национальный муниципальный район</w:t>
      </w: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  <w:r w:rsidRPr="0064412A">
        <w:rPr>
          <w:rFonts w:ascii="Times New Roman" w:eastAsia="Times New Roman CYR" w:hAnsi="Times New Roman"/>
          <w:b/>
          <w:lang w:val="ru-RU"/>
        </w:rPr>
        <w:t>Администрация Мегрегского сельского поселения</w:t>
      </w: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bCs/>
          <w:lang w:val="ru-RU"/>
        </w:rPr>
      </w:pPr>
    </w:p>
    <w:p w:rsidR="00273055" w:rsidRPr="0064412A" w:rsidRDefault="00273055" w:rsidP="00273055">
      <w:pPr>
        <w:contextualSpacing/>
        <w:jc w:val="center"/>
        <w:rPr>
          <w:rFonts w:ascii="Times New Roman" w:hAnsi="Times New Roman"/>
          <w:lang w:val="ru-RU"/>
        </w:rPr>
      </w:pPr>
      <w:r w:rsidRPr="0064412A">
        <w:rPr>
          <w:rFonts w:ascii="Times New Roman" w:eastAsia="Times New Roman CYR" w:hAnsi="Times New Roman"/>
          <w:b/>
          <w:bCs/>
          <w:lang w:val="ru-RU"/>
        </w:rPr>
        <w:t>ПОСТАНОВЛЕНИЕ</w:t>
      </w:r>
    </w:p>
    <w:p w:rsidR="00273055" w:rsidRPr="0064412A" w:rsidRDefault="00273055" w:rsidP="00273055">
      <w:pPr>
        <w:contextualSpacing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от 08 июля  2016 года                                                                                           №  </w:t>
      </w:r>
      <w:r w:rsidR="0064412A">
        <w:rPr>
          <w:rFonts w:ascii="Times New Roman" w:hAnsi="Times New Roman"/>
          <w:lang w:val="ru-RU"/>
        </w:rPr>
        <w:t>4</w:t>
      </w:r>
      <w:bookmarkStart w:id="0" w:name="_GoBack"/>
      <w:bookmarkEnd w:id="0"/>
      <w:r w:rsidR="0064412A">
        <w:rPr>
          <w:rFonts w:ascii="Times New Roman" w:hAnsi="Times New Roman"/>
          <w:lang w:val="ru-RU"/>
        </w:rPr>
        <w:t>2</w:t>
      </w:r>
      <w:r w:rsidRPr="0064412A">
        <w:rPr>
          <w:rFonts w:ascii="Times New Roman" w:hAnsi="Times New Roman"/>
          <w:lang w:val="ru-RU"/>
        </w:rPr>
        <w:t xml:space="preserve">                                                           </w:t>
      </w:r>
    </w:p>
    <w:p w:rsidR="00273055" w:rsidRPr="0064412A" w:rsidRDefault="00273055" w:rsidP="00273055">
      <w:pPr>
        <w:contextualSpacing/>
        <w:jc w:val="center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shd w:val="clear" w:color="auto" w:fill="FFFFFF"/>
        <w:contextualSpacing/>
        <w:jc w:val="center"/>
        <w:rPr>
          <w:rStyle w:val="a7"/>
          <w:rFonts w:ascii="Times New Roman" w:hAnsi="Times New Roman"/>
          <w:lang w:val="ru-RU"/>
        </w:rPr>
      </w:pPr>
      <w:r w:rsidRPr="0064412A">
        <w:rPr>
          <w:rFonts w:ascii="Times New Roman" w:hAnsi="Times New Roman"/>
          <w:b/>
          <w:lang w:val="ru-RU"/>
        </w:rPr>
        <w:t>«</w:t>
      </w:r>
      <w:proofErr w:type="gramStart"/>
      <w:r w:rsidR="00177279">
        <w:rPr>
          <w:rFonts w:ascii="Times New Roman" w:hAnsi="Times New Roman"/>
          <w:b/>
          <w:lang w:val="ru-RU"/>
        </w:rPr>
        <w:t xml:space="preserve">О внесении изменений в </w:t>
      </w:r>
      <w:r w:rsidRPr="0064412A">
        <w:rPr>
          <w:rFonts w:ascii="Times New Roman" w:hAnsi="Times New Roman"/>
          <w:b/>
          <w:lang w:val="ru-RU"/>
        </w:rPr>
        <w:t>Административн</w:t>
      </w:r>
      <w:r w:rsidR="00177279">
        <w:rPr>
          <w:rFonts w:ascii="Times New Roman" w:hAnsi="Times New Roman"/>
          <w:b/>
          <w:lang w:val="ru-RU"/>
        </w:rPr>
        <w:t xml:space="preserve">ый </w:t>
      </w:r>
      <w:r w:rsidRPr="0064412A">
        <w:rPr>
          <w:rFonts w:ascii="Times New Roman" w:hAnsi="Times New Roman"/>
          <w:b/>
          <w:lang w:val="ru-RU"/>
        </w:rPr>
        <w:t xml:space="preserve"> регламент </w:t>
      </w:r>
      <w:r w:rsidRPr="0064412A">
        <w:rPr>
          <w:rStyle w:val="a7"/>
          <w:rFonts w:ascii="Times New Roman" w:hAnsi="Times New Roman"/>
          <w:lang w:val="ru-RU"/>
        </w:rPr>
        <w:t>исполнения  муниципальной функции по осуществлению муниципального контроля в области торговой деятельности на территории</w:t>
      </w:r>
      <w:proofErr w:type="gramEnd"/>
      <w:r w:rsidRPr="0064412A">
        <w:rPr>
          <w:rStyle w:val="a7"/>
          <w:rFonts w:ascii="Times New Roman" w:hAnsi="Times New Roman"/>
          <w:lang w:val="ru-RU"/>
        </w:rPr>
        <w:t xml:space="preserve"> муниципального образования </w:t>
      </w:r>
    </w:p>
    <w:p w:rsidR="00273055" w:rsidRPr="0064412A" w:rsidRDefault="00273055" w:rsidP="00273055">
      <w:pPr>
        <w:shd w:val="clear" w:color="auto" w:fill="FFFFFF"/>
        <w:contextualSpacing/>
        <w:jc w:val="center"/>
        <w:rPr>
          <w:rFonts w:ascii="Times New Roman" w:hAnsi="Times New Roman"/>
          <w:b/>
          <w:lang w:val="ru-RU"/>
        </w:rPr>
      </w:pPr>
      <w:r w:rsidRPr="0064412A">
        <w:rPr>
          <w:rStyle w:val="a7"/>
          <w:rFonts w:ascii="Times New Roman" w:hAnsi="Times New Roman"/>
          <w:lang w:val="ru-RU"/>
        </w:rPr>
        <w:t>«Мегрегское сельское поселение»</w:t>
      </w:r>
      <w:r w:rsidR="0064412A">
        <w:rPr>
          <w:rStyle w:val="a7"/>
          <w:rFonts w:ascii="Times New Roman" w:hAnsi="Times New Roman"/>
          <w:lang w:val="ru-RU"/>
        </w:rPr>
        <w:t xml:space="preserve"> в новой  редакции</w:t>
      </w:r>
    </w:p>
    <w:p w:rsidR="00273055" w:rsidRPr="0064412A" w:rsidRDefault="00273055" w:rsidP="00273055">
      <w:pPr>
        <w:shd w:val="clear" w:color="auto" w:fill="FFFFFF"/>
        <w:contextualSpacing/>
        <w:jc w:val="center"/>
        <w:rPr>
          <w:rStyle w:val="a7"/>
          <w:rFonts w:ascii="Times New Roman" w:hAnsi="Times New Roman"/>
          <w:lang w:val="ru-RU"/>
        </w:rPr>
      </w:pPr>
    </w:p>
    <w:p w:rsidR="00273055" w:rsidRPr="0064412A" w:rsidRDefault="00273055" w:rsidP="002730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lang w:val="ru-RU"/>
        </w:rPr>
      </w:pPr>
    </w:p>
    <w:p w:rsidR="004B6774" w:rsidRPr="0064412A" w:rsidRDefault="004B6774" w:rsidP="004B677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64412A">
        <w:rPr>
          <w:rFonts w:ascii="Times New Roman" w:hAnsi="Times New Roman"/>
          <w:color w:val="000000"/>
          <w:lang w:val="ru-RU"/>
        </w:rPr>
        <w:t>На основании представления прокуратуры Олонецкого района от 29.06.2016 г. № 22 – 02 – 2016  «Об устранении  нарушений  в сфере муниципального нормотворчества»,  ст.5 Федерального закона  от 13.07.2015 № 263 – ФЗ «О внесении  изменений в отдельные законодательные акты Российской Федерации в части отмены ограничений  на использование  электронных документов  при взаимодействии физических и юридических лиц с органами государственной власти и органами местного самоуправления», ч. 4</w:t>
      </w:r>
      <w:proofErr w:type="gramEnd"/>
      <w:r w:rsidRPr="0064412A">
        <w:rPr>
          <w:rFonts w:ascii="Times New Roman" w:hAnsi="Times New Roman"/>
          <w:color w:val="000000"/>
          <w:lang w:val="ru-RU"/>
        </w:rPr>
        <w:t>, ст. 16 Федерального закона от 26.12.2008 № 294 –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</w:t>
      </w:r>
    </w:p>
    <w:p w:rsidR="00273055" w:rsidRPr="0064412A" w:rsidRDefault="004B6774" w:rsidP="004B6774">
      <w:pPr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color w:val="000000"/>
          <w:lang w:val="ru-RU"/>
        </w:rPr>
        <w:t xml:space="preserve">  </w:t>
      </w:r>
      <w:r w:rsidR="00273055" w:rsidRPr="0064412A">
        <w:rPr>
          <w:rFonts w:ascii="Times New Roman" w:hAnsi="Times New Roman"/>
          <w:color w:val="000000"/>
          <w:lang w:val="ru-RU"/>
        </w:rPr>
        <w:t xml:space="preserve"> </w:t>
      </w:r>
      <w:r w:rsidR="00273055" w:rsidRPr="0064412A">
        <w:rPr>
          <w:rFonts w:ascii="Times New Roman" w:hAnsi="Times New Roman"/>
          <w:lang w:val="ru-RU"/>
        </w:rPr>
        <w:t>администрация Мегрегского сельского поселения</w:t>
      </w:r>
    </w:p>
    <w:p w:rsidR="00273055" w:rsidRPr="0064412A" w:rsidRDefault="00273055" w:rsidP="00273055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>ПОСТАНОВЛЯЕТ:</w:t>
      </w:r>
    </w:p>
    <w:p w:rsidR="00273055" w:rsidRPr="0064412A" w:rsidRDefault="00273055" w:rsidP="00273055">
      <w:pPr>
        <w:contextualSpacing/>
        <w:rPr>
          <w:rFonts w:ascii="Times New Roman" w:hAnsi="Times New Roman"/>
          <w:lang w:val="ru-RU"/>
        </w:rPr>
      </w:pPr>
    </w:p>
    <w:p w:rsidR="00177279" w:rsidRPr="00A45E3B" w:rsidRDefault="00177279" w:rsidP="00A45E3B">
      <w:pPr>
        <w:pStyle w:val="aa"/>
        <w:numPr>
          <w:ilvl w:val="0"/>
          <w:numId w:val="2"/>
        </w:numPr>
        <w:shd w:val="clear" w:color="auto" w:fill="FFFFFF"/>
        <w:ind w:left="36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A45E3B">
        <w:rPr>
          <w:rStyle w:val="a7"/>
          <w:rFonts w:ascii="Times New Roman" w:hAnsi="Times New Roman"/>
          <w:b w:val="0"/>
          <w:lang w:val="ru-RU"/>
        </w:rPr>
        <w:t xml:space="preserve">Внести изменения в п.3.7.3. административного  регламента </w:t>
      </w:r>
      <w:r w:rsidRPr="00A45E3B">
        <w:rPr>
          <w:rStyle w:val="a7"/>
          <w:rFonts w:ascii="Times New Roman" w:hAnsi="Times New Roman"/>
          <w:lang w:val="ru-RU"/>
        </w:rPr>
        <w:t>«</w:t>
      </w:r>
      <w:r w:rsidRPr="00A45E3B">
        <w:rPr>
          <w:rFonts w:ascii="Times New Roman" w:hAnsi="Times New Roman"/>
          <w:lang w:val="ru-RU"/>
        </w:rPr>
        <w:t>Об утверждении Административного регламента</w:t>
      </w:r>
      <w:r w:rsidRPr="00A45E3B">
        <w:rPr>
          <w:rFonts w:ascii="Times New Roman" w:hAnsi="Times New Roman"/>
          <w:b/>
          <w:lang w:val="ru-RU"/>
        </w:rPr>
        <w:t xml:space="preserve"> </w:t>
      </w:r>
      <w:r w:rsidRPr="00A45E3B">
        <w:rPr>
          <w:rStyle w:val="a7"/>
          <w:rFonts w:ascii="Times New Roman" w:hAnsi="Times New Roman"/>
          <w:b w:val="0"/>
          <w:lang w:val="ru-RU"/>
        </w:rPr>
        <w:t xml:space="preserve">исполнения  муниципальной функции по </w:t>
      </w:r>
      <w:r w:rsidRPr="00A45E3B">
        <w:rPr>
          <w:rStyle w:val="a7"/>
          <w:rFonts w:ascii="Times New Roman" w:hAnsi="Times New Roman"/>
          <w:b w:val="0"/>
          <w:lang w:val="ru-RU"/>
        </w:rPr>
        <w:t>о</w:t>
      </w:r>
      <w:r w:rsidRPr="00A45E3B">
        <w:rPr>
          <w:rStyle w:val="a7"/>
          <w:rFonts w:ascii="Times New Roman" w:hAnsi="Times New Roman"/>
          <w:b w:val="0"/>
          <w:lang w:val="ru-RU"/>
        </w:rPr>
        <w:t>существлению</w:t>
      </w:r>
      <w:r w:rsidRPr="00A45E3B">
        <w:rPr>
          <w:rStyle w:val="a7"/>
          <w:rFonts w:ascii="Times New Roman" w:hAnsi="Times New Roman"/>
          <w:b w:val="0"/>
          <w:lang w:val="ru-RU"/>
        </w:rPr>
        <w:t xml:space="preserve"> </w:t>
      </w:r>
      <w:r w:rsidRPr="00A45E3B">
        <w:rPr>
          <w:rStyle w:val="a7"/>
          <w:rFonts w:ascii="Times New Roman" w:hAnsi="Times New Roman"/>
          <w:b w:val="0"/>
          <w:lang w:val="ru-RU"/>
        </w:rPr>
        <w:t>муниципального контроля в области торговой деятельности</w:t>
      </w:r>
      <w:r w:rsidRPr="00A45E3B">
        <w:rPr>
          <w:rStyle w:val="a7"/>
          <w:rFonts w:ascii="Times New Roman" w:hAnsi="Times New Roman"/>
          <w:b w:val="0"/>
          <w:lang w:val="ru-RU"/>
        </w:rPr>
        <w:t xml:space="preserve"> </w:t>
      </w:r>
      <w:r w:rsidRPr="00A45E3B">
        <w:rPr>
          <w:rStyle w:val="a7"/>
          <w:rFonts w:ascii="Times New Roman" w:hAnsi="Times New Roman"/>
          <w:b w:val="0"/>
          <w:lang w:val="ru-RU"/>
        </w:rPr>
        <w:t>на территории муниципального образования «Мегрегское сельское поселение»</w:t>
      </w:r>
      <w:r w:rsidR="00A45E3B">
        <w:rPr>
          <w:rStyle w:val="a7"/>
          <w:rFonts w:ascii="Times New Roman" w:hAnsi="Times New Roman"/>
          <w:b w:val="0"/>
          <w:lang w:val="ru-RU"/>
        </w:rPr>
        <w:t>, утвержденного постановлением от 22.12.2015 № 80</w:t>
      </w:r>
      <w:r w:rsidR="00A45E3B" w:rsidRPr="00A45E3B">
        <w:rPr>
          <w:rStyle w:val="a7"/>
          <w:rFonts w:ascii="Times New Roman" w:hAnsi="Times New Roman"/>
          <w:b w:val="0"/>
          <w:lang w:val="ru-RU"/>
        </w:rPr>
        <w:t xml:space="preserve"> </w:t>
      </w:r>
      <w:r w:rsidRPr="00A45E3B">
        <w:rPr>
          <w:rStyle w:val="a7"/>
          <w:rFonts w:ascii="Times New Roman" w:hAnsi="Times New Roman"/>
          <w:b w:val="0"/>
          <w:lang w:val="ru-RU"/>
        </w:rPr>
        <w:t xml:space="preserve"> </w:t>
      </w:r>
      <w:r w:rsidR="00A45E3B">
        <w:rPr>
          <w:rStyle w:val="a7"/>
          <w:rFonts w:ascii="Times New Roman" w:hAnsi="Times New Roman"/>
          <w:b w:val="0"/>
          <w:lang w:val="ru-RU"/>
        </w:rPr>
        <w:t>с</w:t>
      </w:r>
      <w:r w:rsidRPr="00A45E3B">
        <w:rPr>
          <w:rStyle w:val="a7"/>
          <w:rFonts w:ascii="Times New Roman" w:hAnsi="Times New Roman"/>
          <w:b w:val="0"/>
          <w:lang w:val="ru-RU"/>
        </w:rPr>
        <w:t>ледующ</w:t>
      </w:r>
      <w:r w:rsidR="00A45E3B" w:rsidRPr="00A45E3B">
        <w:rPr>
          <w:rStyle w:val="a7"/>
          <w:rFonts w:ascii="Times New Roman" w:hAnsi="Times New Roman"/>
          <w:b w:val="0"/>
          <w:lang w:val="ru-RU"/>
        </w:rPr>
        <w:t>его содержания</w:t>
      </w:r>
      <w:r w:rsidRPr="00A45E3B">
        <w:rPr>
          <w:rStyle w:val="a7"/>
          <w:rFonts w:ascii="Times New Roman" w:hAnsi="Times New Roman"/>
          <w:b w:val="0"/>
          <w:lang w:val="ru-RU"/>
        </w:rPr>
        <w:t>:</w:t>
      </w:r>
    </w:p>
    <w:p w:rsidR="00177279" w:rsidRPr="00177279" w:rsidRDefault="00A45E3B" w:rsidP="0017727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</w:t>
      </w:r>
      <w:r w:rsidR="00177279" w:rsidRPr="00A45E3B">
        <w:rPr>
          <w:rFonts w:ascii="Times New Roman" w:hAnsi="Times New Roman"/>
          <w:lang w:val="ru-RU"/>
        </w:rPr>
        <w:t xml:space="preserve">Акт проверки, по согласованию,  направляется   руководителю, иному должностному лицу или уполномоченному представителю юридического лица, индивидуальному предпринимателю или его  представителю  в форме электронного документа, подписанного усиленной  квалифицированной электронной подписью лица, составившего данный акт или подписью </w:t>
      </w:r>
      <w:proofErr w:type="spellStart"/>
      <w:r w:rsidR="00177279" w:rsidRPr="00A45E3B">
        <w:rPr>
          <w:rFonts w:ascii="Times New Roman" w:hAnsi="Times New Roman"/>
        </w:rPr>
        <w:t>Главы</w:t>
      </w:r>
      <w:proofErr w:type="spellEnd"/>
      <w:r w:rsidR="00177279" w:rsidRPr="00A45E3B">
        <w:rPr>
          <w:rFonts w:ascii="Times New Roman" w:hAnsi="Times New Roman"/>
        </w:rPr>
        <w:t xml:space="preserve"> </w:t>
      </w:r>
      <w:proofErr w:type="spellStart"/>
      <w:r w:rsidR="00177279" w:rsidRPr="00A45E3B">
        <w:rPr>
          <w:rFonts w:ascii="Times New Roman" w:hAnsi="Times New Roman"/>
        </w:rPr>
        <w:t>администрации</w:t>
      </w:r>
      <w:proofErr w:type="spellEnd"/>
      <w:r>
        <w:rPr>
          <w:rFonts w:ascii="Times New Roman" w:hAnsi="Times New Roman"/>
          <w:lang w:val="ru-RU"/>
        </w:rPr>
        <w:t>»</w:t>
      </w:r>
      <w:r w:rsidR="00177279" w:rsidRPr="00A45E3B">
        <w:rPr>
          <w:rFonts w:ascii="Times New Roman" w:hAnsi="Times New Roman"/>
        </w:rPr>
        <w:t>.</w:t>
      </w:r>
    </w:p>
    <w:p w:rsidR="00273055" w:rsidRPr="0064412A" w:rsidRDefault="00273055" w:rsidP="004B6774">
      <w:pPr>
        <w:numPr>
          <w:ilvl w:val="0"/>
          <w:numId w:val="2"/>
        </w:numPr>
        <w:contextualSpacing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Опубликовать (обнародовать) настоящее Постановление на сайте администрации Мегрегского сельского поселения </w:t>
      </w:r>
      <w:hyperlink r:id="rId6" w:history="1">
        <w:r w:rsidRPr="0064412A">
          <w:rPr>
            <w:rStyle w:val="af5"/>
            <w:rFonts w:ascii="Times New Roman" w:hAnsi="Times New Roman"/>
          </w:rPr>
          <w:t>www</w:t>
        </w:r>
        <w:r w:rsidRPr="0064412A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4412A">
          <w:rPr>
            <w:rStyle w:val="af5"/>
            <w:rFonts w:ascii="Times New Roman" w:hAnsi="Times New Roman"/>
          </w:rPr>
          <w:t>megrega</w:t>
        </w:r>
        <w:proofErr w:type="spellEnd"/>
        <w:r w:rsidRPr="0064412A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4412A">
          <w:rPr>
            <w:rStyle w:val="af5"/>
            <w:rFonts w:ascii="Times New Roman" w:hAnsi="Times New Roman"/>
          </w:rPr>
          <w:t>ru</w:t>
        </w:r>
        <w:proofErr w:type="spellEnd"/>
      </w:hyperlink>
    </w:p>
    <w:p w:rsidR="00273055" w:rsidRPr="0064412A" w:rsidRDefault="00273055" w:rsidP="00273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64412A">
        <w:rPr>
          <w:rFonts w:ascii="Times New Roman" w:hAnsi="Times New Roman"/>
          <w:lang w:val="ru-RU"/>
        </w:rPr>
        <w:t>Контроль за</w:t>
      </w:r>
      <w:proofErr w:type="gramEnd"/>
      <w:r w:rsidRPr="0064412A">
        <w:rPr>
          <w:rFonts w:ascii="Times New Roman" w:hAnsi="Times New Roman"/>
          <w:lang w:val="ru-RU"/>
        </w:rPr>
        <w:t xml:space="preserve"> данным постановлением оставляю за собой.</w:t>
      </w: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Глава  администрации </w:t>
      </w: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Мегрегского сельского поселения                                             </w:t>
      </w:r>
      <w:proofErr w:type="spellStart"/>
      <w:r w:rsidRPr="0064412A">
        <w:rPr>
          <w:rFonts w:ascii="Times New Roman" w:hAnsi="Times New Roman"/>
          <w:lang w:val="ru-RU"/>
        </w:rPr>
        <w:t>А.В.Козлова</w:t>
      </w:r>
      <w:proofErr w:type="spellEnd"/>
      <w:r w:rsidRPr="0064412A">
        <w:rPr>
          <w:rFonts w:ascii="Times New Roman" w:hAnsi="Times New Roman"/>
          <w:lang w:val="ru-RU"/>
        </w:rPr>
        <w:t xml:space="preserve">                                                                   </w:t>
      </w: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A87F37" w:rsidRPr="0064412A" w:rsidRDefault="002B7F78" w:rsidP="002B7F78">
      <w:pPr>
        <w:pStyle w:val="western"/>
        <w:ind w:left="720"/>
        <w:jc w:val="both"/>
        <w:rPr>
          <w:sz w:val="24"/>
          <w:szCs w:val="24"/>
        </w:rPr>
      </w:pPr>
      <w:r w:rsidRPr="0064412A">
        <w:rPr>
          <w:sz w:val="24"/>
          <w:szCs w:val="24"/>
        </w:rPr>
        <w:t xml:space="preserve"> </w:t>
      </w:r>
    </w:p>
    <w:p w:rsidR="002B7718" w:rsidRPr="002B7718" w:rsidRDefault="002B7718">
      <w:pPr>
        <w:rPr>
          <w:rFonts w:ascii="Times New Roman" w:hAnsi="Times New Roman"/>
          <w:lang w:val="ru-RU"/>
        </w:rPr>
      </w:pPr>
    </w:p>
    <w:sectPr w:rsidR="002B7718" w:rsidRPr="002B7718" w:rsidSect="00A8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5E2"/>
    <w:multiLevelType w:val="hybridMultilevel"/>
    <w:tmpl w:val="EDB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A55"/>
    <w:multiLevelType w:val="hybridMultilevel"/>
    <w:tmpl w:val="1A34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177279"/>
    <w:rsid w:val="001C4EE2"/>
    <w:rsid w:val="00243ECF"/>
    <w:rsid w:val="00273055"/>
    <w:rsid w:val="00295A04"/>
    <w:rsid w:val="002B7718"/>
    <w:rsid w:val="002B7F78"/>
    <w:rsid w:val="003A5D5D"/>
    <w:rsid w:val="004B6774"/>
    <w:rsid w:val="0064412A"/>
    <w:rsid w:val="0075608E"/>
    <w:rsid w:val="00A45E3B"/>
    <w:rsid w:val="00A87F37"/>
    <w:rsid w:val="00CB1565"/>
    <w:rsid w:val="00D80207"/>
    <w:rsid w:val="00E00F56"/>
    <w:rsid w:val="00E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customStyle="1" w:styleId="western">
    <w:name w:val="western"/>
    <w:basedOn w:val="a"/>
    <w:uiPriority w:val="99"/>
    <w:rsid w:val="002B7718"/>
    <w:pPr>
      <w:suppressAutoHyphens/>
      <w:spacing w:before="280" w:after="280"/>
      <w:jc w:val="center"/>
    </w:pPr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1C4E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4EE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B7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customStyle="1" w:styleId="western">
    <w:name w:val="western"/>
    <w:basedOn w:val="a"/>
    <w:uiPriority w:val="99"/>
    <w:rsid w:val="002B7718"/>
    <w:pPr>
      <w:suppressAutoHyphens/>
      <w:spacing w:before="280" w:after="280"/>
      <w:jc w:val="center"/>
    </w:pPr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1C4E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4EE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B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re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MSU</cp:lastModifiedBy>
  <cp:revision>2</cp:revision>
  <cp:lastPrinted>2016-08-03T15:57:00Z</cp:lastPrinted>
  <dcterms:created xsi:type="dcterms:W3CDTF">2016-08-03T15:58:00Z</dcterms:created>
  <dcterms:modified xsi:type="dcterms:W3CDTF">2016-08-03T15:58:00Z</dcterms:modified>
</cp:coreProperties>
</file>